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5303"/>
        <w:gridCol w:w="2529"/>
      </w:tblGrid>
      <w:tr w:rsidR="00132D44" w:rsidRPr="00C75831" w14:paraId="34C9F3B3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3076842E" w14:textId="77777777" w:rsidR="008811DF" w:rsidRPr="00C75831" w:rsidRDefault="00825B4B" w:rsidP="003D5485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2482" w:type="pct"/>
            <w:vAlign w:val="center"/>
          </w:tcPr>
          <w:p w14:paraId="4DB9B89E" w14:textId="05D06A48" w:rsidR="008811DF" w:rsidRDefault="00C96DFB" w:rsidP="00F124F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Cartridge World</w:t>
            </w:r>
          </w:p>
          <w:p w14:paraId="32EAE418" w14:textId="77777777" w:rsidR="00235C5C" w:rsidRDefault="00235C5C" w:rsidP="00C96DF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Tel: </w:t>
            </w:r>
            <w:r w:rsidR="00C96DFB">
              <w:rPr>
                <w:rFonts w:cs="Arial"/>
                <w:sz w:val="22"/>
                <w:szCs w:val="22"/>
              </w:rPr>
              <w:t>02476 457 235</w:t>
            </w:r>
          </w:p>
          <w:p w14:paraId="68EC726B" w14:textId="783D468E" w:rsidR="00C96DFB" w:rsidRPr="00C75831" w:rsidRDefault="00C96DFB" w:rsidP="00C96DF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Mobile: 07983 544093</w:t>
            </w:r>
          </w:p>
        </w:tc>
        <w:tc>
          <w:tcPr>
            <w:tcW w:w="1184" w:type="pct"/>
            <w:shd w:val="clear" w:color="auto" w:fill="DBE5F1"/>
          </w:tcPr>
          <w:p w14:paraId="51EE57B9" w14:textId="77777777" w:rsidR="00DD286D" w:rsidRDefault="00581A51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bookmarkStart w:id="1" w:name="Check3"/>
            <w:r>
              <w:rPr>
                <w:rFonts w:cs="Arial"/>
                <w:b/>
                <w:sz w:val="22"/>
                <w:szCs w:val="22"/>
              </w:rPr>
              <w:t xml:space="preserve">Implemented: </w:t>
            </w:r>
            <w:r w:rsidR="00235C5C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14:paraId="3FA840C7" w14:textId="77777777" w:rsidR="008811DF" w:rsidRPr="00132D44" w:rsidRDefault="00581A51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Pr="00581A51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5E1F15">
              <w:rPr>
                <w:rFonts w:cs="Arial"/>
                <w:b/>
                <w:sz w:val="22"/>
                <w:szCs w:val="22"/>
              </w:rPr>
              <w:t xml:space="preserve">December </w:t>
            </w:r>
            <w:r>
              <w:rPr>
                <w:rFonts w:cs="Arial"/>
                <w:b/>
                <w:sz w:val="22"/>
                <w:szCs w:val="22"/>
              </w:rPr>
              <w:t xml:space="preserve">2015                  </w:t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122083">
              <w:rPr>
                <w:rFonts w:cs="Arial"/>
                <w:b/>
                <w:sz w:val="22"/>
                <w:szCs w:val="22"/>
              </w:rPr>
              <w:t xml:space="preserve">                       </w:t>
            </w:r>
            <w:r w:rsidR="00063A6B">
              <w:rPr>
                <w:rFonts w:cs="Arial"/>
                <w:b/>
                <w:sz w:val="22"/>
                <w:szCs w:val="22"/>
              </w:rPr>
              <w:t xml:space="preserve"> </w:t>
            </w:r>
            <w:bookmarkEnd w:id="1"/>
          </w:p>
        </w:tc>
      </w:tr>
      <w:tr w:rsidR="00132D44" w:rsidRPr="00C75831" w14:paraId="3728EE08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4296F8F6" w14:textId="77777777" w:rsidR="008811DF" w:rsidRPr="00C75831" w:rsidRDefault="00235C5C" w:rsidP="001744BC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Summary:</w:t>
            </w:r>
          </w:p>
        </w:tc>
        <w:tc>
          <w:tcPr>
            <w:tcW w:w="2482" w:type="pct"/>
            <w:vAlign w:val="center"/>
          </w:tcPr>
          <w:p w14:paraId="6AB9864C" w14:textId="77777777" w:rsidR="008811DF" w:rsidRDefault="00C96DFB" w:rsidP="0078665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Discounted Toners, Drums &amp; Paper</w:t>
            </w:r>
          </w:p>
          <w:p w14:paraId="34D9D487" w14:textId="5CAFCAF2" w:rsidR="00C96DFB" w:rsidRPr="00C75831" w:rsidRDefault="00C96DFB" w:rsidP="0078665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Servicing of Copiers</w:t>
            </w:r>
          </w:p>
        </w:tc>
        <w:tc>
          <w:tcPr>
            <w:tcW w:w="1184" w:type="pct"/>
            <w:shd w:val="clear" w:color="auto" w:fill="DBE5F1"/>
          </w:tcPr>
          <w:p w14:paraId="23BB0CBF" w14:textId="77777777" w:rsidR="00DD286D" w:rsidRDefault="00581A51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Review: </w:t>
            </w:r>
            <w:r w:rsidR="00235C5C">
              <w:rPr>
                <w:rFonts w:cs="Arial"/>
                <w:b/>
                <w:sz w:val="22"/>
                <w:szCs w:val="22"/>
              </w:rPr>
              <w:t xml:space="preserve">           </w:t>
            </w:r>
          </w:p>
          <w:p w14:paraId="59E4BCB9" w14:textId="77777777" w:rsidR="008811DF" w:rsidRPr="00132D44" w:rsidRDefault="005E1F15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Pr="005E1F15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b/>
                <w:sz w:val="22"/>
                <w:szCs w:val="22"/>
              </w:rPr>
              <w:t xml:space="preserve"> December </w:t>
            </w:r>
            <w:r w:rsidR="00581A51">
              <w:rPr>
                <w:rFonts w:cs="Arial"/>
                <w:b/>
                <w:sz w:val="22"/>
                <w:szCs w:val="22"/>
              </w:rPr>
              <w:t>2016</w:t>
            </w:r>
            <w:r w:rsidR="008811DF" w:rsidRPr="00132D44">
              <w:rPr>
                <w:rFonts w:cs="Arial"/>
                <w:b/>
                <w:sz w:val="22"/>
                <w:szCs w:val="22"/>
              </w:rPr>
              <w:tab/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                             </w:t>
            </w:r>
            <w:r w:rsidR="00A215D8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32D44" w:rsidRPr="00C75831" w14:paraId="4F987D4B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3840872B" w14:textId="78B1EBCB" w:rsidR="008811DF" w:rsidRPr="00C75831" w:rsidRDefault="00235C5C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Lead:</w:t>
            </w:r>
          </w:p>
        </w:tc>
        <w:tc>
          <w:tcPr>
            <w:tcW w:w="2482" w:type="pct"/>
            <w:vAlign w:val="center"/>
          </w:tcPr>
          <w:p w14:paraId="1E8E436E" w14:textId="77777777" w:rsidR="008811DF" w:rsidRPr="00C75831" w:rsidRDefault="00235C5C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Kim Dodd</w:t>
            </w:r>
          </w:p>
        </w:tc>
        <w:tc>
          <w:tcPr>
            <w:tcW w:w="1184" w:type="pct"/>
            <w:shd w:val="clear" w:color="auto" w:fill="DBE5F1"/>
          </w:tcPr>
          <w:p w14:paraId="52BD9F63" w14:textId="77777777" w:rsidR="008811DF" w:rsidRPr="00132D44" w:rsidRDefault="008811DF" w:rsidP="003D5485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32D44" w:rsidRPr="00C75831" w14:paraId="051B5249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280B8867" w14:textId="77777777" w:rsidR="008811DF" w:rsidRDefault="00235C5C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Organisational Contact Names:</w:t>
            </w:r>
          </w:p>
          <w:p w14:paraId="5D7CAF4F" w14:textId="77777777" w:rsidR="00AE7E87" w:rsidRDefault="00AE7E87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</w:p>
          <w:p w14:paraId="135E4604" w14:textId="77777777" w:rsidR="00AE7E87" w:rsidRDefault="00AE7E87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</w:p>
          <w:p w14:paraId="22B0B28A" w14:textId="77777777" w:rsidR="00AE7E87" w:rsidRPr="00C75831" w:rsidRDefault="00AE7E87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pct"/>
            <w:vAlign w:val="center"/>
          </w:tcPr>
          <w:p w14:paraId="6FBE1C9D" w14:textId="29AD144A" w:rsidR="008811DF" w:rsidRDefault="00C96DFB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Graeme Lloyd</w:t>
            </w:r>
          </w:p>
          <w:p w14:paraId="6B5CB3FC" w14:textId="188A9CA3" w:rsidR="00235C5C" w:rsidRDefault="006664AA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hyperlink r:id="rId9" w:history="1">
              <w:r w:rsidR="00C96DFB" w:rsidRPr="005D740A">
                <w:rPr>
                  <w:rStyle w:val="Hyperlink"/>
                  <w:rFonts w:cs="Arial"/>
                  <w:sz w:val="22"/>
                  <w:szCs w:val="22"/>
                </w:rPr>
                <w:t>cwcoventry@cartridgeworld.co.uk</w:t>
              </w:r>
            </w:hyperlink>
          </w:p>
          <w:p w14:paraId="5E71BB9D" w14:textId="74D8BBE4" w:rsidR="00235C5C" w:rsidRPr="00C75831" w:rsidRDefault="000D0F80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Tel: </w:t>
            </w:r>
            <w:r w:rsidR="00C96DFB">
              <w:rPr>
                <w:rFonts w:cs="Arial"/>
                <w:sz w:val="22"/>
                <w:szCs w:val="22"/>
              </w:rPr>
              <w:t>07983 544093</w:t>
            </w:r>
          </w:p>
        </w:tc>
        <w:tc>
          <w:tcPr>
            <w:tcW w:w="1184" w:type="pct"/>
            <w:shd w:val="clear" w:color="auto" w:fill="DBE5F1"/>
          </w:tcPr>
          <w:p w14:paraId="4C37539F" w14:textId="77777777" w:rsidR="00063A6B" w:rsidRDefault="00063A6B" w:rsidP="003D5485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</w:p>
          <w:p w14:paraId="018FCF96" w14:textId="77777777" w:rsidR="008811DF" w:rsidRPr="00132D44" w:rsidRDefault="00405C78" w:rsidP="00235C5C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="00063A6B">
              <w:rPr>
                <w:rFonts w:cs="Arial"/>
                <w:b/>
                <w:sz w:val="22"/>
                <w:szCs w:val="22"/>
              </w:rPr>
              <w:t xml:space="preserve">            </w:t>
            </w:r>
          </w:p>
        </w:tc>
      </w:tr>
    </w:tbl>
    <w:p w14:paraId="0430751E" w14:textId="77777777" w:rsidR="00132D44" w:rsidRDefault="00132D44">
      <w:pPr>
        <w:rPr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85E35" w:rsidRPr="00C75831" w14:paraId="5B2B86DB" w14:textId="77777777" w:rsidTr="002D17BF">
        <w:trPr>
          <w:trHeight w:val="432"/>
        </w:trPr>
        <w:tc>
          <w:tcPr>
            <w:tcW w:w="5000" w:type="pct"/>
            <w:shd w:val="clear" w:color="auto" w:fill="DBE5F1"/>
            <w:vAlign w:val="center"/>
          </w:tcPr>
          <w:p w14:paraId="5209C085" w14:textId="77777777" w:rsidR="00F85E35" w:rsidRPr="00C75831" w:rsidRDefault="005E1F15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A589C">
              <w:rPr>
                <w:rFonts w:cs="Arial"/>
                <w:b/>
                <w:color w:val="000000" w:themeColor="text1"/>
                <w:sz w:val="22"/>
                <w:szCs w:val="22"/>
              </w:rPr>
              <w:t>SWGP Agreed Offer</w:t>
            </w:r>
          </w:p>
        </w:tc>
      </w:tr>
      <w:tr w:rsidR="00405C78" w:rsidRPr="00C75831" w14:paraId="27154DF8" w14:textId="77777777" w:rsidTr="00F85E35">
        <w:trPr>
          <w:trHeight w:val="432"/>
        </w:trPr>
        <w:tc>
          <w:tcPr>
            <w:tcW w:w="5000" w:type="pct"/>
            <w:vAlign w:val="center"/>
          </w:tcPr>
          <w:p w14:paraId="3F178A50" w14:textId="1AE3217D" w:rsidR="00C96DFB" w:rsidRDefault="00C96DFB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Cartridge World will review current expenditure on drums; toners, ink and copier paper over last 12 months.</w:t>
            </w:r>
          </w:p>
          <w:p w14:paraId="0073C8D5" w14:textId="77777777" w:rsidR="00C96DFB" w:rsidRDefault="00C96DFB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37AF67DC" w14:textId="77777777" w:rsidR="00C96DFB" w:rsidRDefault="00C96DFB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They will service all current printers and produce a stock inventory of your equipment, recording prints to date, which gives an estimated life span remaining.</w:t>
            </w:r>
          </w:p>
          <w:p w14:paraId="5F303C29" w14:textId="77777777" w:rsidR="00C96DFB" w:rsidRDefault="00C96DFB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61D9E9DA" w14:textId="45FB9392" w:rsidR="00C96DFB" w:rsidRDefault="00C96DFB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cost </w:t>
            </w:r>
            <w:r w:rsidR="00FA4592">
              <w:rPr>
                <w:rFonts w:cs="Arial"/>
                <w:sz w:val="22"/>
                <w:szCs w:val="22"/>
              </w:rPr>
              <w:t>analysis</w:t>
            </w:r>
            <w:r>
              <w:rPr>
                <w:rFonts w:cs="Arial"/>
                <w:sz w:val="22"/>
                <w:szCs w:val="22"/>
              </w:rPr>
              <w:t xml:space="preserve"> is produced on using Cartridge World </w:t>
            </w:r>
            <w:r w:rsidR="00FA4592">
              <w:rPr>
                <w:rFonts w:cs="Arial"/>
                <w:sz w:val="22"/>
                <w:szCs w:val="22"/>
              </w:rPr>
              <w:t>compatible</w:t>
            </w:r>
            <w:r>
              <w:rPr>
                <w:rFonts w:cs="Arial"/>
                <w:sz w:val="22"/>
                <w:szCs w:val="22"/>
              </w:rPr>
              <w:t xml:space="preserve"> toners, drums</w:t>
            </w:r>
            <w:r w:rsidR="00FA4592">
              <w:rPr>
                <w:rFonts w:cs="Arial"/>
                <w:sz w:val="22"/>
                <w:szCs w:val="22"/>
              </w:rPr>
              <w:t>, ink &amp; paper over a 12-month period and the practice sets up a direct debit for this amount.</w:t>
            </w:r>
          </w:p>
          <w:p w14:paraId="2E7EEF1F" w14:textId="77777777" w:rsidR="00FA4592" w:rsidRDefault="00FA4592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0E99CCB4" w14:textId="77777777" w:rsidR="00FA4592" w:rsidRDefault="00FA4592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online ordering facility is established and a credit account set up.</w:t>
            </w:r>
          </w:p>
          <w:p w14:paraId="3D4ED023" w14:textId="77777777" w:rsidR="00FA4592" w:rsidRDefault="00FA4592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1F4C4893" w14:textId="5E736DB9" w:rsidR="00FA4592" w:rsidRDefault="00FA4592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Practice orders online, identifying the printer the spares are required for. These are delivered promptly and usage is monitored over the 12-month period against the initial predicted usage/costs.</w:t>
            </w:r>
          </w:p>
          <w:p w14:paraId="11EBD4E9" w14:textId="77777777" w:rsidR="00FA4592" w:rsidRDefault="00FA4592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0DD4DF13" w14:textId="31DFD839" w:rsidR="00F2402C" w:rsidRDefault="00FA4592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at month 9 on expenditure to date and revision of DD up/down as required.</w:t>
            </w:r>
          </w:p>
          <w:p w14:paraId="69C9850F" w14:textId="77777777" w:rsidR="00CF21B9" w:rsidRDefault="00CF21B9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73027A65" w14:textId="411E6EC0" w:rsidR="00CF21B9" w:rsidRDefault="00CF21B9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Cartridge World are also willing to provide leased copiers, so please let Graeme know if you have a current lease photo-copier and the proposed end date of the agreement.</w:t>
            </w:r>
          </w:p>
          <w:p w14:paraId="3A7EA1E3" w14:textId="77777777" w:rsidR="005E1F15" w:rsidRPr="00F2402C" w:rsidRDefault="005E1F15" w:rsidP="00F2402C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F85E35" w:rsidRPr="00C75831" w14:paraId="423E3294" w14:textId="77777777" w:rsidTr="002D17BF">
        <w:trPr>
          <w:trHeight w:val="432"/>
        </w:trPr>
        <w:tc>
          <w:tcPr>
            <w:tcW w:w="5000" w:type="pct"/>
            <w:shd w:val="clear" w:color="auto" w:fill="DBE5F1"/>
            <w:vAlign w:val="center"/>
          </w:tcPr>
          <w:p w14:paraId="775CE806" w14:textId="77777777" w:rsidR="00F85E35" w:rsidRPr="00C75831" w:rsidRDefault="00235C5C" w:rsidP="00B12A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 Register:</w:t>
            </w:r>
          </w:p>
        </w:tc>
      </w:tr>
      <w:tr w:rsidR="00405C78" w:rsidRPr="00C75831" w14:paraId="42DCCD4B" w14:textId="77777777" w:rsidTr="00F85E35">
        <w:trPr>
          <w:trHeight w:val="432"/>
        </w:trPr>
        <w:tc>
          <w:tcPr>
            <w:tcW w:w="5000" w:type="pct"/>
            <w:vAlign w:val="center"/>
          </w:tcPr>
          <w:p w14:paraId="6727301B" w14:textId="6483F48B" w:rsidR="005E1F15" w:rsidRDefault="00296C79" w:rsidP="005E1F1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5E1F15">
              <w:rPr>
                <w:rFonts w:cs="Arial"/>
                <w:sz w:val="22"/>
                <w:szCs w:val="22"/>
              </w:rPr>
              <w:t xml:space="preserve">Please contact </w:t>
            </w:r>
            <w:r w:rsidR="00FA4592">
              <w:rPr>
                <w:rFonts w:cs="Arial"/>
                <w:sz w:val="22"/>
                <w:szCs w:val="22"/>
              </w:rPr>
              <w:t>Graeme Lloyd on: 07983 544093</w:t>
            </w:r>
            <w:r w:rsidR="000D0F80">
              <w:rPr>
                <w:rFonts w:cs="Arial"/>
                <w:sz w:val="22"/>
                <w:szCs w:val="22"/>
              </w:rPr>
              <w:t xml:space="preserve"> </w:t>
            </w:r>
          </w:p>
          <w:p w14:paraId="2F5EA8C3" w14:textId="4CEA1E27" w:rsidR="005E1F15" w:rsidRDefault="00FA4592" w:rsidP="005E1F1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have to hand your expenditure on the above consumables over the last 12 months and a list of printers in the practice.</w:t>
            </w:r>
            <w:r w:rsidR="005E1F15">
              <w:rPr>
                <w:rFonts w:cs="Arial"/>
                <w:sz w:val="22"/>
                <w:szCs w:val="22"/>
              </w:rPr>
              <w:t xml:space="preserve"> </w:t>
            </w:r>
          </w:p>
          <w:p w14:paraId="0F6F7B60" w14:textId="478B918B" w:rsidR="00296C79" w:rsidRPr="00C75831" w:rsidRDefault="005E1F15" w:rsidP="005E1F1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list of SWGP practices has been given to </w:t>
            </w:r>
            <w:r w:rsidR="00FA4592">
              <w:rPr>
                <w:rFonts w:cs="Arial"/>
                <w:sz w:val="22"/>
                <w:szCs w:val="22"/>
              </w:rPr>
              <w:t>Cartridge World</w:t>
            </w:r>
            <w:r w:rsidR="00FD3039">
              <w:rPr>
                <w:rFonts w:cs="Arial"/>
                <w:sz w:val="22"/>
                <w:szCs w:val="22"/>
              </w:rPr>
              <w:t>.</w:t>
            </w:r>
          </w:p>
        </w:tc>
      </w:tr>
      <w:tr w:rsidR="00F85E35" w:rsidRPr="00C75831" w14:paraId="7C2CCAF2" w14:textId="77777777" w:rsidTr="002D17BF">
        <w:trPr>
          <w:trHeight w:val="432"/>
        </w:trPr>
        <w:tc>
          <w:tcPr>
            <w:tcW w:w="5000" w:type="pct"/>
            <w:shd w:val="clear" w:color="auto" w:fill="DBE5F1"/>
            <w:vAlign w:val="center"/>
          </w:tcPr>
          <w:p w14:paraId="2BBC91A9" w14:textId="52EBD229" w:rsidR="00F85E35" w:rsidRPr="00C75831" w:rsidRDefault="00CF21B9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Benefit to Federation</w:t>
            </w:r>
          </w:p>
        </w:tc>
      </w:tr>
      <w:tr w:rsidR="00405C78" w:rsidRPr="00C75831" w14:paraId="26A1D231" w14:textId="77777777" w:rsidTr="00F85E35">
        <w:trPr>
          <w:trHeight w:val="432"/>
        </w:trPr>
        <w:tc>
          <w:tcPr>
            <w:tcW w:w="5000" w:type="pct"/>
            <w:vAlign w:val="center"/>
          </w:tcPr>
          <w:p w14:paraId="3859D6CB" w14:textId="7AE9353B" w:rsidR="00CF21B9" w:rsidRDefault="00CF21B9" w:rsidP="00F81A5C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Depending on the number of sites that signs up with Cartridge World, the federation pay a % fee back to the federation (between 0%-5%) providing all practices have paid their 12-month fees.</w:t>
            </w:r>
          </w:p>
          <w:p w14:paraId="5C363526" w14:textId="5FAC230D" w:rsidR="00FD3039" w:rsidRPr="007D70F0" w:rsidRDefault="00FD3039" w:rsidP="00F81A5C">
            <w:pPr>
              <w:spacing w:before="40" w:after="40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14:paraId="29095E0B" w14:textId="77777777" w:rsidR="00E324AF" w:rsidRDefault="00E324AF" w:rsidP="00DD286D">
      <w:pPr>
        <w:rPr>
          <w:lang w:eastAsia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12A76" w:rsidRPr="00C75831" w14:paraId="6A71A90C" w14:textId="77777777" w:rsidTr="00C96DFB">
        <w:trPr>
          <w:trHeight w:val="432"/>
        </w:trPr>
        <w:tc>
          <w:tcPr>
            <w:tcW w:w="5000" w:type="pct"/>
            <w:shd w:val="clear" w:color="auto" w:fill="DBE5F1"/>
            <w:vAlign w:val="center"/>
          </w:tcPr>
          <w:p w14:paraId="5C66AFC3" w14:textId="627653A5" w:rsidR="00B12A76" w:rsidRPr="00C75831" w:rsidRDefault="00B12A76" w:rsidP="00C96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Recommendations:</w:t>
            </w:r>
          </w:p>
        </w:tc>
      </w:tr>
      <w:tr w:rsidR="00B12A76" w:rsidRPr="00C75831" w14:paraId="0E24DC39" w14:textId="77777777" w:rsidTr="00C96DFB">
        <w:trPr>
          <w:trHeight w:val="432"/>
        </w:trPr>
        <w:tc>
          <w:tcPr>
            <w:tcW w:w="5000" w:type="pct"/>
            <w:vAlign w:val="center"/>
          </w:tcPr>
          <w:p w14:paraId="627BE1E1" w14:textId="72EBC20C" w:rsidR="00B12A76" w:rsidRDefault="00B12A76" w:rsidP="00C96DF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Castle Medical Centre</w:t>
            </w:r>
            <w:r w:rsidR="00CF21B9">
              <w:rPr>
                <w:rFonts w:cs="Arial"/>
                <w:sz w:val="22"/>
                <w:szCs w:val="22"/>
              </w:rPr>
              <w:t>, The New Dispensary, Waterside &amp; Cubbington Road surgery all use Cartridge World and can highly recommends their service and products and confirm that savings are being made.</w:t>
            </w:r>
          </w:p>
          <w:p w14:paraId="45955D30" w14:textId="77777777" w:rsidR="00B12A76" w:rsidRPr="00C75831" w:rsidRDefault="00B12A76" w:rsidP="00C96DFB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484D669F" w14:textId="77777777" w:rsidR="00B12A76" w:rsidRDefault="00B12A76" w:rsidP="00DD286D">
      <w:pPr>
        <w:rPr>
          <w:lang w:eastAsia="en-US"/>
        </w:rPr>
      </w:pPr>
    </w:p>
    <w:sectPr w:rsidR="00B12A76" w:rsidSect="00DD286D">
      <w:headerReference w:type="default" r:id="rId10"/>
      <w:footerReference w:type="default" r:id="rId11"/>
      <w:pgSz w:w="11906" w:h="16838" w:code="9"/>
      <w:pgMar w:top="720" w:right="720" w:bottom="720" w:left="720" w:header="794" w:footer="340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A9A1" w14:textId="77777777" w:rsidR="006664AA" w:rsidRDefault="006664AA" w:rsidP="009B7199">
      <w:r>
        <w:separator/>
      </w:r>
    </w:p>
  </w:endnote>
  <w:endnote w:type="continuationSeparator" w:id="0">
    <w:p w14:paraId="000A0A66" w14:textId="77777777" w:rsidR="006664AA" w:rsidRDefault="006664AA" w:rsidP="009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664"/>
      <w:gridCol w:w="2018"/>
    </w:tblGrid>
    <w:tr w:rsidR="00FA4592" w:rsidRPr="003D5485" w14:paraId="7E57EACA" w14:textId="77777777" w:rsidTr="003D5485">
      <w:tc>
        <w:tcPr>
          <w:tcW w:w="6912" w:type="dxa"/>
          <w:tcBorders>
            <w:top w:val="single" w:sz="4" w:space="0" w:color="auto"/>
            <w:right w:val="nil"/>
          </w:tcBorders>
        </w:tcPr>
        <w:p w14:paraId="240B820C" w14:textId="77777777" w:rsidR="00FA4592" w:rsidRDefault="00FA4592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SWGP LTD</w:t>
          </w:r>
        </w:p>
        <w:p w14:paraId="6888C7B2" w14:textId="77777777" w:rsidR="00FA4592" w:rsidRDefault="00FA4592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Corner Oak</w:t>
          </w:r>
        </w:p>
        <w:p w14:paraId="6261E07D" w14:textId="77777777" w:rsidR="00FA4592" w:rsidRDefault="00FA4592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1 Homer Road</w:t>
          </w:r>
        </w:p>
        <w:p w14:paraId="5FEDF9AB" w14:textId="77777777" w:rsidR="00FA4592" w:rsidRDefault="00FA4592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Solihull</w:t>
          </w:r>
        </w:p>
        <w:p w14:paraId="4790024B" w14:textId="77777777" w:rsidR="00FA4592" w:rsidRDefault="00FA4592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B91 3QG</w:t>
          </w:r>
        </w:p>
        <w:p w14:paraId="7AB4C3AB" w14:textId="77777777" w:rsidR="00FA4592" w:rsidRPr="003D5485" w:rsidRDefault="00FA4592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</w:p>
      </w:tc>
      <w:tc>
        <w:tcPr>
          <w:tcW w:w="1610" w:type="dxa"/>
          <w:tcBorders>
            <w:top w:val="single" w:sz="4" w:space="0" w:color="auto"/>
            <w:left w:val="nil"/>
          </w:tcBorders>
        </w:tcPr>
        <w:p w14:paraId="03C381D1" w14:textId="77777777" w:rsidR="00FA4592" w:rsidRPr="003D5485" w:rsidRDefault="00FA4592" w:rsidP="00132D44">
          <w:pPr>
            <w:pStyle w:val="Footer"/>
            <w:tabs>
              <w:tab w:val="clear" w:pos="9360"/>
              <w:tab w:val="right" w:pos="8306"/>
            </w:tabs>
            <w:spacing w:before="60"/>
            <w:jc w:val="right"/>
          </w:pPr>
          <w:r w:rsidRPr="003D5485">
            <w:rPr>
              <w:rFonts w:cs="Arial"/>
              <w:sz w:val="20"/>
            </w:rPr>
            <w:t xml:space="preserve">Page </w:t>
          </w:r>
          <w:r w:rsidRPr="003D5485">
            <w:rPr>
              <w:rFonts w:cs="Arial"/>
              <w:sz w:val="20"/>
            </w:rPr>
            <w:fldChar w:fldCharType="begin"/>
          </w:r>
          <w:r w:rsidRPr="003D5485">
            <w:rPr>
              <w:rFonts w:cs="Arial"/>
              <w:sz w:val="20"/>
            </w:rPr>
            <w:instrText xml:space="preserve"> PAGE  \* Arabic  \* MERGEFORMAT </w:instrText>
          </w:r>
          <w:r w:rsidRPr="003D5485">
            <w:rPr>
              <w:rFonts w:cs="Arial"/>
              <w:sz w:val="20"/>
            </w:rPr>
            <w:fldChar w:fldCharType="separate"/>
          </w:r>
          <w:r w:rsidR="00CC0780">
            <w:rPr>
              <w:rFonts w:cs="Arial"/>
              <w:noProof/>
              <w:sz w:val="20"/>
            </w:rPr>
            <w:t>1</w:t>
          </w:r>
          <w:r w:rsidRPr="003D5485">
            <w:rPr>
              <w:rFonts w:cs="Arial"/>
              <w:sz w:val="20"/>
            </w:rPr>
            <w:fldChar w:fldCharType="end"/>
          </w:r>
          <w:r w:rsidRPr="003D5485">
            <w:rPr>
              <w:rFonts w:cs="Arial"/>
              <w:sz w:val="20"/>
            </w:rPr>
            <w:t xml:space="preserve"> of </w:t>
          </w:r>
          <w:r w:rsidR="006664AA">
            <w:fldChar w:fldCharType="begin"/>
          </w:r>
          <w:r w:rsidR="006664AA">
            <w:instrText xml:space="preserve"> NUMPAGES   \* MERGEFORMAT </w:instrText>
          </w:r>
          <w:r w:rsidR="006664AA">
            <w:fldChar w:fldCharType="separate"/>
          </w:r>
          <w:r w:rsidR="00CC0780" w:rsidRPr="00CC0780">
            <w:rPr>
              <w:rFonts w:cs="Arial"/>
              <w:noProof/>
              <w:sz w:val="20"/>
            </w:rPr>
            <w:t>2</w:t>
          </w:r>
          <w:r w:rsidR="006664AA">
            <w:rPr>
              <w:rFonts w:cs="Arial"/>
              <w:noProof/>
              <w:sz w:val="20"/>
            </w:rPr>
            <w:fldChar w:fldCharType="end"/>
          </w:r>
          <w:r w:rsidRPr="003D5485">
            <w:rPr>
              <w:rFonts w:cs="Arial"/>
              <w:sz w:val="20"/>
            </w:rPr>
            <w:t xml:space="preserve">                                                              </w:t>
          </w:r>
        </w:p>
      </w:tc>
    </w:tr>
  </w:tbl>
  <w:p w14:paraId="0DD74C9C" w14:textId="77777777" w:rsidR="00FA4592" w:rsidRPr="003D5485" w:rsidRDefault="00FA4592" w:rsidP="00762929">
    <w:pPr>
      <w:pStyle w:val="Footer"/>
      <w:tabs>
        <w:tab w:val="clear" w:pos="4680"/>
        <w:tab w:val="center" w:pos="7655"/>
      </w:tabs>
      <w:rPr>
        <w:sz w:val="2"/>
      </w:rPr>
    </w:pPr>
    <w:r w:rsidRPr="003D5485">
      <w:rPr>
        <w:rFonts w:cs="Arial"/>
        <w:i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2757" w14:textId="77777777" w:rsidR="006664AA" w:rsidRDefault="006664AA" w:rsidP="009B7199">
      <w:r>
        <w:separator/>
      </w:r>
    </w:p>
  </w:footnote>
  <w:footnote w:type="continuationSeparator" w:id="0">
    <w:p w14:paraId="7FCC0233" w14:textId="77777777" w:rsidR="006664AA" w:rsidRDefault="006664AA" w:rsidP="009B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51"/>
      <w:gridCol w:w="3531"/>
    </w:tblGrid>
    <w:tr w:rsidR="00FA4592" w:rsidRPr="00BD363D" w14:paraId="0393D65D" w14:textId="77777777" w:rsidTr="00BD363D">
      <w:tc>
        <w:tcPr>
          <w:tcW w:w="8472" w:type="dxa"/>
        </w:tcPr>
        <w:p w14:paraId="141093F8" w14:textId="77777777" w:rsidR="00FA4592" w:rsidRPr="003D315B" w:rsidRDefault="00FA4592" w:rsidP="007D5CF8">
          <w:pPr>
            <w:pStyle w:val="Header"/>
            <w:spacing w:after="60"/>
            <w:rPr>
              <w:b/>
              <w:sz w:val="36"/>
              <w:szCs w:val="36"/>
              <w:u w:val="single"/>
            </w:rPr>
          </w:pPr>
          <w:r w:rsidRPr="003D315B">
            <w:rPr>
              <w:b/>
              <w:sz w:val="36"/>
              <w:szCs w:val="36"/>
              <w:u w:val="single"/>
            </w:rPr>
            <w:t>Primary Care at Scale</w:t>
          </w:r>
        </w:p>
        <w:p w14:paraId="5B0957C0" w14:textId="77777777" w:rsidR="00FA4592" w:rsidRPr="003D315B" w:rsidRDefault="00FA4592" w:rsidP="007D5CF8">
          <w:pPr>
            <w:pStyle w:val="Header"/>
            <w:spacing w:after="60"/>
            <w:rPr>
              <w:b/>
              <w:sz w:val="36"/>
              <w:szCs w:val="36"/>
            </w:rPr>
          </w:pPr>
        </w:p>
        <w:p w14:paraId="1078459B" w14:textId="41BCAD92" w:rsidR="00FA4592" w:rsidRPr="005E1F15" w:rsidRDefault="00FA4592" w:rsidP="003D315B">
          <w:pPr>
            <w:pStyle w:val="Header"/>
            <w:spacing w:after="6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07 – Cartridge World</w:t>
          </w:r>
        </w:p>
      </w:tc>
      <w:tc>
        <w:tcPr>
          <w:tcW w:w="1496" w:type="dxa"/>
        </w:tcPr>
        <w:p w14:paraId="71131184" w14:textId="77777777" w:rsidR="00FA4592" w:rsidRPr="00BD363D" w:rsidRDefault="00FA4592" w:rsidP="00BD363D">
          <w:pPr>
            <w:pStyle w:val="Header"/>
            <w:spacing w:after="60"/>
            <w:jc w:val="right"/>
            <w:rPr>
              <w:sz w:val="20"/>
            </w:rPr>
          </w:pPr>
          <w:r>
            <w:rPr>
              <w:b/>
              <w:noProof/>
              <w:sz w:val="28"/>
              <w:szCs w:val="22"/>
            </w:rPr>
            <w:drawing>
              <wp:inline distT="0" distB="0" distL="0" distR="0" wp14:anchorId="0D76A2E6" wp14:editId="1B54184A">
                <wp:extent cx="2105025" cy="1047995"/>
                <wp:effectExtent l="0" t="0" r="0" b="0"/>
                <wp:docPr id="1" name="Picture 1" descr="C:\Users\kimberleyd\Pictures\SWG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mberleyd\Pictures\SWG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04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93665B" w14:textId="77777777" w:rsidR="00FA4592" w:rsidRDefault="00FA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3F"/>
    <w:multiLevelType w:val="multilevel"/>
    <w:tmpl w:val="268E6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33F06"/>
    <w:multiLevelType w:val="hybridMultilevel"/>
    <w:tmpl w:val="87100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3692B"/>
    <w:multiLevelType w:val="hybridMultilevel"/>
    <w:tmpl w:val="EB663136"/>
    <w:lvl w:ilvl="0" w:tplc="4D6ED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040C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BA1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A0026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086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F229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0EB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E41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AE29C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13E32DF"/>
    <w:multiLevelType w:val="hybridMultilevel"/>
    <w:tmpl w:val="B8984A20"/>
    <w:lvl w:ilvl="0" w:tplc="236C59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A1936"/>
    <w:multiLevelType w:val="hybridMultilevel"/>
    <w:tmpl w:val="CC14B76E"/>
    <w:lvl w:ilvl="0" w:tplc="3A3EBA84">
      <w:start w:val="1"/>
      <w:numFmt w:val="decimalZero"/>
      <w:lvlText w:val="%1"/>
      <w:lvlJc w:val="left"/>
      <w:pPr>
        <w:ind w:left="750" w:hanging="39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64C5"/>
    <w:multiLevelType w:val="multilevel"/>
    <w:tmpl w:val="3022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F22AB8"/>
    <w:multiLevelType w:val="multilevel"/>
    <w:tmpl w:val="22FC7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92275D"/>
    <w:multiLevelType w:val="hybridMultilevel"/>
    <w:tmpl w:val="9342E7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C359DB"/>
    <w:multiLevelType w:val="hybridMultilevel"/>
    <w:tmpl w:val="FB00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6A0"/>
    <w:multiLevelType w:val="multilevel"/>
    <w:tmpl w:val="3022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3A3F3B"/>
    <w:multiLevelType w:val="hybridMultilevel"/>
    <w:tmpl w:val="6CA0BA92"/>
    <w:lvl w:ilvl="0" w:tplc="F37676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669F7"/>
    <w:multiLevelType w:val="multilevel"/>
    <w:tmpl w:val="F55432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4F20B9"/>
    <w:multiLevelType w:val="hybridMultilevel"/>
    <w:tmpl w:val="2DAA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85B95"/>
    <w:multiLevelType w:val="hybridMultilevel"/>
    <w:tmpl w:val="6F84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97E70"/>
    <w:multiLevelType w:val="hybridMultilevel"/>
    <w:tmpl w:val="B60C6A6E"/>
    <w:lvl w:ilvl="0" w:tplc="236C59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29F3"/>
    <w:multiLevelType w:val="multilevel"/>
    <w:tmpl w:val="1AD4A8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844609"/>
    <w:multiLevelType w:val="multilevel"/>
    <w:tmpl w:val="F9EC6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2445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107B9"/>
    <w:multiLevelType w:val="hybridMultilevel"/>
    <w:tmpl w:val="08087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FE00DE"/>
    <w:multiLevelType w:val="multilevel"/>
    <w:tmpl w:val="EEFAA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5406A74"/>
    <w:multiLevelType w:val="hybridMultilevel"/>
    <w:tmpl w:val="426468F2"/>
    <w:lvl w:ilvl="0" w:tplc="CC22C800">
      <w:start w:val="1"/>
      <w:numFmt w:val="decimalZero"/>
      <w:lvlText w:val="%1-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B066E"/>
    <w:multiLevelType w:val="hybridMultilevel"/>
    <w:tmpl w:val="9C641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2A4EB2"/>
    <w:multiLevelType w:val="multilevel"/>
    <w:tmpl w:val="911E96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1F0325"/>
    <w:multiLevelType w:val="multilevel"/>
    <w:tmpl w:val="94B2F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8C1A97"/>
    <w:multiLevelType w:val="hybridMultilevel"/>
    <w:tmpl w:val="AC9A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61ACB"/>
    <w:multiLevelType w:val="multilevel"/>
    <w:tmpl w:val="1AD4A8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AE3C26"/>
    <w:multiLevelType w:val="hybridMultilevel"/>
    <w:tmpl w:val="5FAA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D74E7"/>
    <w:multiLevelType w:val="multilevel"/>
    <w:tmpl w:val="2848C74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876FDB"/>
    <w:multiLevelType w:val="hybridMultilevel"/>
    <w:tmpl w:val="DC76330C"/>
    <w:lvl w:ilvl="0" w:tplc="18864D32">
      <w:start w:val="1"/>
      <w:numFmt w:val="decimal"/>
      <w:pStyle w:val="Heading1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90C08"/>
    <w:multiLevelType w:val="multilevel"/>
    <w:tmpl w:val="76DC5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001E71"/>
    <w:multiLevelType w:val="multilevel"/>
    <w:tmpl w:val="26669E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4"/>
  </w:num>
  <w:num w:numId="5">
    <w:abstractNumId w:val="8"/>
  </w:num>
  <w:num w:numId="6">
    <w:abstractNumId w:val="24"/>
  </w:num>
  <w:num w:numId="7">
    <w:abstractNumId w:val="19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18"/>
  </w:num>
  <w:num w:numId="13">
    <w:abstractNumId w:val="0"/>
  </w:num>
  <w:num w:numId="14">
    <w:abstractNumId w:val="1"/>
  </w:num>
  <w:num w:numId="15">
    <w:abstractNumId w:val="17"/>
  </w:num>
  <w:num w:numId="16">
    <w:abstractNumId w:val="2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16"/>
  </w:num>
  <w:num w:numId="24">
    <w:abstractNumId w:val="29"/>
  </w:num>
  <w:num w:numId="25">
    <w:abstractNumId w:val="28"/>
  </w:num>
  <w:num w:numId="26">
    <w:abstractNumId w:val="28"/>
  </w:num>
  <w:num w:numId="27">
    <w:abstractNumId w:val="28"/>
  </w:num>
  <w:num w:numId="28">
    <w:abstractNumId w:val="25"/>
  </w:num>
  <w:num w:numId="29">
    <w:abstractNumId w:val="27"/>
  </w:num>
  <w:num w:numId="30">
    <w:abstractNumId w:val="9"/>
  </w:num>
  <w:num w:numId="31">
    <w:abstractNumId w:val="6"/>
  </w:num>
  <w:num w:numId="32">
    <w:abstractNumId w:val="15"/>
  </w:num>
  <w:num w:numId="33">
    <w:abstractNumId w:val="13"/>
  </w:num>
  <w:num w:numId="34">
    <w:abstractNumId w:val="22"/>
  </w:num>
  <w:num w:numId="35">
    <w:abstractNumId w:val="11"/>
  </w:num>
  <w:num w:numId="36">
    <w:abstractNumId w:val="30"/>
  </w:num>
  <w:num w:numId="37">
    <w:abstractNumId w:val="23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5"/>
    <w:rsid w:val="0000388B"/>
    <w:rsid w:val="00007DE0"/>
    <w:rsid w:val="00017022"/>
    <w:rsid w:val="00017C19"/>
    <w:rsid w:val="00046FFA"/>
    <w:rsid w:val="00060B6A"/>
    <w:rsid w:val="00063A6B"/>
    <w:rsid w:val="000A332F"/>
    <w:rsid w:val="000B0108"/>
    <w:rsid w:val="000B6AF6"/>
    <w:rsid w:val="000C0346"/>
    <w:rsid w:val="000D0F80"/>
    <w:rsid w:val="000F0FA8"/>
    <w:rsid w:val="00113A8D"/>
    <w:rsid w:val="00122083"/>
    <w:rsid w:val="0013070D"/>
    <w:rsid w:val="00132D44"/>
    <w:rsid w:val="00155689"/>
    <w:rsid w:val="0016434A"/>
    <w:rsid w:val="001713ED"/>
    <w:rsid w:val="00173D8D"/>
    <w:rsid w:val="001744BC"/>
    <w:rsid w:val="001C07C7"/>
    <w:rsid w:val="00230C0B"/>
    <w:rsid w:val="00235C5C"/>
    <w:rsid w:val="00237E7D"/>
    <w:rsid w:val="0024369C"/>
    <w:rsid w:val="002452C1"/>
    <w:rsid w:val="00252C1D"/>
    <w:rsid w:val="00266937"/>
    <w:rsid w:val="002826EE"/>
    <w:rsid w:val="00286D72"/>
    <w:rsid w:val="00292FCC"/>
    <w:rsid w:val="00296C79"/>
    <w:rsid w:val="002C33F5"/>
    <w:rsid w:val="002C7BAC"/>
    <w:rsid w:val="002D17BF"/>
    <w:rsid w:val="002D1A51"/>
    <w:rsid w:val="002F6D8A"/>
    <w:rsid w:val="00300121"/>
    <w:rsid w:val="00301BA6"/>
    <w:rsid w:val="00307504"/>
    <w:rsid w:val="003203F8"/>
    <w:rsid w:val="00335E4E"/>
    <w:rsid w:val="00351A6B"/>
    <w:rsid w:val="00354595"/>
    <w:rsid w:val="00360008"/>
    <w:rsid w:val="00376E93"/>
    <w:rsid w:val="003A2FBA"/>
    <w:rsid w:val="003B1228"/>
    <w:rsid w:val="003B44C9"/>
    <w:rsid w:val="003B682F"/>
    <w:rsid w:val="003C145C"/>
    <w:rsid w:val="003C2941"/>
    <w:rsid w:val="003D2A01"/>
    <w:rsid w:val="003D315B"/>
    <w:rsid w:val="003D5485"/>
    <w:rsid w:val="003F1AFC"/>
    <w:rsid w:val="00405C78"/>
    <w:rsid w:val="00417263"/>
    <w:rsid w:val="00423EFD"/>
    <w:rsid w:val="0043669D"/>
    <w:rsid w:val="00446A03"/>
    <w:rsid w:val="00455929"/>
    <w:rsid w:val="00462F0B"/>
    <w:rsid w:val="004C5735"/>
    <w:rsid w:val="004C67FF"/>
    <w:rsid w:val="004E15B1"/>
    <w:rsid w:val="004F2767"/>
    <w:rsid w:val="004F66B7"/>
    <w:rsid w:val="00511862"/>
    <w:rsid w:val="00525707"/>
    <w:rsid w:val="00557B64"/>
    <w:rsid w:val="00567CCE"/>
    <w:rsid w:val="00581A51"/>
    <w:rsid w:val="005C01FF"/>
    <w:rsid w:val="005C1BD3"/>
    <w:rsid w:val="005C6A4E"/>
    <w:rsid w:val="005D04DE"/>
    <w:rsid w:val="005D0D8F"/>
    <w:rsid w:val="005D1D87"/>
    <w:rsid w:val="005D712F"/>
    <w:rsid w:val="005E1F15"/>
    <w:rsid w:val="005E36BB"/>
    <w:rsid w:val="005E598C"/>
    <w:rsid w:val="005E7744"/>
    <w:rsid w:val="00614C2D"/>
    <w:rsid w:val="00623C67"/>
    <w:rsid w:val="006248D1"/>
    <w:rsid w:val="00636395"/>
    <w:rsid w:val="006664AA"/>
    <w:rsid w:val="006706D2"/>
    <w:rsid w:val="006864A1"/>
    <w:rsid w:val="006A47A5"/>
    <w:rsid w:val="006A4EAB"/>
    <w:rsid w:val="006A5665"/>
    <w:rsid w:val="006C60A2"/>
    <w:rsid w:val="006D68F8"/>
    <w:rsid w:val="006E4E5C"/>
    <w:rsid w:val="006F7583"/>
    <w:rsid w:val="00720820"/>
    <w:rsid w:val="00721613"/>
    <w:rsid w:val="007276E0"/>
    <w:rsid w:val="0073325D"/>
    <w:rsid w:val="0075014B"/>
    <w:rsid w:val="00754AF9"/>
    <w:rsid w:val="00761537"/>
    <w:rsid w:val="00762929"/>
    <w:rsid w:val="00764BEE"/>
    <w:rsid w:val="0078665B"/>
    <w:rsid w:val="007B08E7"/>
    <w:rsid w:val="007B3D1F"/>
    <w:rsid w:val="007B4D78"/>
    <w:rsid w:val="007B5577"/>
    <w:rsid w:val="007C37BC"/>
    <w:rsid w:val="007D3FB1"/>
    <w:rsid w:val="007D5CF8"/>
    <w:rsid w:val="007D70F0"/>
    <w:rsid w:val="007E7A6D"/>
    <w:rsid w:val="007E7B9D"/>
    <w:rsid w:val="00825B4B"/>
    <w:rsid w:val="00826203"/>
    <w:rsid w:val="0086578D"/>
    <w:rsid w:val="00873D26"/>
    <w:rsid w:val="008778F9"/>
    <w:rsid w:val="008811DF"/>
    <w:rsid w:val="0088183F"/>
    <w:rsid w:val="00885356"/>
    <w:rsid w:val="00886D6F"/>
    <w:rsid w:val="008A5308"/>
    <w:rsid w:val="008C0659"/>
    <w:rsid w:val="008C77D6"/>
    <w:rsid w:val="008E22AE"/>
    <w:rsid w:val="008F4CE1"/>
    <w:rsid w:val="009037A1"/>
    <w:rsid w:val="00927F7D"/>
    <w:rsid w:val="00932731"/>
    <w:rsid w:val="0095672F"/>
    <w:rsid w:val="009627A9"/>
    <w:rsid w:val="00963F67"/>
    <w:rsid w:val="00964A03"/>
    <w:rsid w:val="009674D9"/>
    <w:rsid w:val="00980DFC"/>
    <w:rsid w:val="009871E2"/>
    <w:rsid w:val="009923E0"/>
    <w:rsid w:val="00994DEE"/>
    <w:rsid w:val="00997B68"/>
    <w:rsid w:val="009B7199"/>
    <w:rsid w:val="00A028DF"/>
    <w:rsid w:val="00A052FA"/>
    <w:rsid w:val="00A05942"/>
    <w:rsid w:val="00A215D8"/>
    <w:rsid w:val="00A2410E"/>
    <w:rsid w:val="00A250F3"/>
    <w:rsid w:val="00A40636"/>
    <w:rsid w:val="00A417FE"/>
    <w:rsid w:val="00A45558"/>
    <w:rsid w:val="00A567FC"/>
    <w:rsid w:val="00A8414C"/>
    <w:rsid w:val="00A93E55"/>
    <w:rsid w:val="00A95E80"/>
    <w:rsid w:val="00AB17CA"/>
    <w:rsid w:val="00AB17F1"/>
    <w:rsid w:val="00AB1A3A"/>
    <w:rsid w:val="00AB2D98"/>
    <w:rsid w:val="00AC112E"/>
    <w:rsid w:val="00AC38A8"/>
    <w:rsid w:val="00AC6F2C"/>
    <w:rsid w:val="00AE7E87"/>
    <w:rsid w:val="00AF4470"/>
    <w:rsid w:val="00B12A76"/>
    <w:rsid w:val="00B35457"/>
    <w:rsid w:val="00B44BD4"/>
    <w:rsid w:val="00B47B3A"/>
    <w:rsid w:val="00B55987"/>
    <w:rsid w:val="00BB559A"/>
    <w:rsid w:val="00BD1852"/>
    <w:rsid w:val="00BD363D"/>
    <w:rsid w:val="00BE08D3"/>
    <w:rsid w:val="00BE29CD"/>
    <w:rsid w:val="00BF3FEA"/>
    <w:rsid w:val="00C01FA6"/>
    <w:rsid w:val="00C042E4"/>
    <w:rsid w:val="00C07E28"/>
    <w:rsid w:val="00C22AC5"/>
    <w:rsid w:val="00C23EA6"/>
    <w:rsid w:val="00C33184"/>
    <w:rsid w:val="00C350CB"/>
    <w:rsid w:val="00C454A4"/>
    <w:rsid w:val="00C5294D"/>
    <w:rsid w:val="00C52F7A"/>
    <w:rsid w:val="00C75831"/>
    <w:rsid w:val="00C96DFB"/>
    <w:rsid w:val="00C97B4F"/>
    <w:rsid w:val="00CB6A84"/>
    <w:rsid w:val="00CC0780"/>
    <w:rsid w:val="00CC61ED"/>
    <w:rsid w:val="00CE5D55"/>
    <w:rsid w:val="00CF21B9"/>
    <w:rsid w:val="00CF6A2C"/>
    <w:rsid w:val="00D07E38"/>
    <w:rsid w:val="00D11EDA"/>
    <w:rsid w:val="00D16AA9"/>
    <w:rsid w:val="00D219E5"/>
    <w:rsid w:val="00D373E4"/>
    <w:rsid w:val="00D410E7"/>
    <w:rsid w:val="00D42220"/>
    <w:rsid w:val="00D4545D"/>
    <w:rsid w:val="00D46F99"/>
    <w:rsid w:val="00D65815"/>
    <w:rsid w:val="00D8707B"/>
    <w:rsid w:val="00DB0541"/>
    <w:rsid w:val="00DD0303"/>
    <w:rsid w:val="00DD286D"/>
    <w:rsid w:val="00E2126F"/>
    <w:rsid w:val="00E22AC7"/>
    <w:rsid w:val="00E31AF5"/>
    <w:rsid w:val="00E324AF"/>
    <w:rsid w:val="00E4493A"/>
    <w:rsid w:val="00E514CF"/>
    <w:rsid w:val="00E66953"/>
    <w:rsid w:val="00E853A3"/>
    <w:rsid w:val="00EC61FB"/>
    <w:rsid w:val="00ED442C"/>
    <w:rsid w:val="00EE0B13"/>
    <w:rsid w:val="00EF1EFF"/>
    <w:rsid w:val="00F03067"/>
    <w:rsid w:val="00F06976"/>
    <w:rsid w:val="00F124F5"/>
    <w:rsid w:val="00F20D47"/>
    <w:rsid w:val="00F2402C"/>
    <w:rsid w:val="00F262BC"/>
    <w:rsid w:val="00F269AD"/>
    <w:rsid w:val="00F41052"/>
    <w:rsid w:val="00F4668D"/>
    <w:rsid w:val="00F505E1"/>
    <w:rsid w:val="00F621F7"/>
    <w:rsid w:val="00F77AAF"/>
    <w:rsid w:val="00F81A5C"/>
    <w:rsid w:val="00F82AC5"/>
    <w:rsid w:val="00F85E35"/>
    <w:rsid w:val="00FA445B"/>
    <w:rsid w:val="00FA4592"/>
    <w:rsid w:val="00FA5A2E"/>
    <w:rsid w:val="00FC4490"/>
    <w:rsid w:val="00FC6C93"/>
    <w:rsid w:val="00FD3039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BB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8A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292FCC"/>
    <w:pPr>
      <w:keepNext/>
      <w:keepLines/>
      <w:numPr>
        <w:numId w:val="16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D8A"/>
    <w:pPr>
      <w:jc w:val="center"/>
    </w:pPr>
    <w:rPr>
      <w:b/>
      <w:sz w:val="28"/>
    </w:rPr>
  </w:style>
  <w:style w:type="table" w:styleId="TableGrid">
    <w:name w:val="Table Grid"/>
    <w:basedOn w:val="TableNormal"/>
    <w:rsid w:val="002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199"/>
    <w:rPr>
      <w:rFonts w:ascii="Arial" w:hAnsi="Arial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199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9B71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19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44BD4"/>
    <w:pPr>
      <w:ind w:left="720"/>
    </w:pPr>
  </w:style>
  <w:style w:type="paragraph" w:styleId="BodyText">
    <w:name w:val="Body Text"/>
    <w:basedOn w:val="Normal"/>
    <w:link w:val="BodyTextChar"/>
    <w:rsid w:val="007B08E7"/>
    <w:pPr>
      <w:spacing w:after="120" w:line="360" w:lineRule="auto"/>
    </w:pPr>
    <w:rPr>
      <w:rFonts w:ascii="Calibri" w:hAnsi="Calibr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B08E7"/>
    <w:rPr>
      <w:rFonts w:ascii="Calibri" w:hAnsi="Calibr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2FC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5D0D8F"/>
    <w:rPr>
      <w:b/>
      <w:bCs/>
    </w:rPr>
  </w:style>
  <w:style w:type="character" w:styleId="Hyperlink">
    <w:name w:val="Hyperlink"/>
    <w:basedOn w:val="DefaultParagraphFont"/>
    <w:rsid w:val="00235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6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8A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292FCC"/>
    <w:pPr>
      <w:keepNext/>
      <w:keepLines/>
      <w:numPr>
        <w:numId w:val="16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D8A"/>
    <w:pPr>
      <w:jc w:val="center"/>
    </w:pPr>
    <w:rPr>
      <w:b/>
      <w:sz w:val="28"/>
    </w:rPr>
  </w:style>
  <w:style w:type="table" w:styleId="TableGrid">
    <w:name w:val="Table Grid"/>
    <w:basedOn w:val="TableNormal"/>
    <w:rsid w:val="002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199"/>
    <w:rPr>
      <w:rFonts w:ascii="Arial" w:hAnsi="Arial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199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9B71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19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44BD4"/>
    <w:pPr>
      <w:ind w:left="720"/>
    </w:pPr>
  </w:style>
  <w:style w:type="paragraph" w:styleId="BodyText">
    <w:name w:val="Body Text"/>
    <w:basedOn w:val="Normal"/>
    <w:link w:val="BodyTextChar"/>
    <w:rsid w:val="007B08E7"/>
    <w:pPr>
      <w:spacing w:after="120" w:line="360" w:lineRule="auto"/>
    </w:pPr>
    <w:rPr>
      <w:rFonts w:ascii="Calibri" w:hAnsi="Calibr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B08E7"/>
    <w:rPr>
      <w:rFonts w:ascii="Calibri" w:hAnsi="Calibr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2FC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5D0D8F"/>
    <w:rPr>
      <w:b/>
      <w:bCs/>
    </w:rPr>
  </w:style>
  <w:style w:type="character" w:styleId="Hyperlink">
    <w:name w:val="Hyperlink"/>
    <w:basedOn w:val="DefaultParagraphFont"/>
    <w:rsid w:val="00235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6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wcoventry@cartridgewor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wlardr1\AppData\Local\Microsoft\Windows\Temporary%20Internet%20Files\Content.Outlook\PVFLSRBR\SWCCG%20Report%20Template%20May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1FEF-9E90-4233-BF60-517B39C9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SWCCG Report Template May 2014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COVENTRY AND NHS WARWICKSHIRE</vt:lpstr>
    </vt:vector>
  </TitlesOfParts>
  <Company>NHS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COVENTRY AND NHS WARWICKSHIRE</dc:title>
  <dc:creator>Cowlard Rebecca (05RN) South Warwickshire CCG</dc:creator>
  <cp:lastModifiedBy>emis2000</cp:lastModifiedBy>
  <cp:revision>2</cp:revision>
  <cp:lastPrinted>2016-01-20T12:20:00Z</cp:lastPrinted>
  <dcterms:created xsi:type="dcterms:W3CDTF">2016-02-22T09:19:00Z</dcterms:created>
  <dcterms:modified xsi:type="dcterms:W3CDTF">2016-02-22T09:19:00Z</dcterms:modified>
</cp:coreProperties>
</file>